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57436" w:rsidRDefault="004B459C" w:rsidP="00F574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>к проекту</w:t>
      </w:r>
      <w:r w:rsidR="00BB535A">
        <w:rPr>
          <w:rFonts w:ascii="Times New Roman" w:hAnsi="Times New Roman" w:cs="Times New Roman"/>
          <w:b/>
          <w:sz w:val="24"/>
          <w:szCs w:val="24"/>
        </w:rPr>
        <w:t xml:space="preserve"> Изменения № 1 к </w:t>
      </w:r>
      <w:r w:rsidRPr="00BB547F">
        <w:rPr>
          <w:rFonts w:ascii="Times New Roman" w:hAnsi="Times New Roman" w:cs="Times New Roman"/>
          <w:b/>
          <w:sz w:val="24"/>
          <w:szCs w:val="24"/>
        </w:rPr>
        <w:t xml:space="preserve"> национальн</w:t>
      </w:r>
      <w:r w:rsidR="00BB535A">
        <w:rPr>
          <w:rFonts w:ascii="Times New Roman" w:hAnsi="Times New Roman" w:cs="Times New Roman"/>
          <w:b/>
          <w:sz w:val="24"/>
          <w:szCs w:val="24"/>
        </w:rPr>
        <w:t>ому</w:t>
      </w:r>
      <w:r w:rsidRPr="00BB547F"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BB535A">
        <w:rPr>
          <w:rFonts w:ascii="Times New Roman" w:hAnsi="Times New Roman" w:cs="Times New Roman"/>
          <w:b/>
          <w:sz w:val="24"/>
          <w:szCs w:val="24"/>
        </w:rPr>
        <w:t>у</w:t>
      </w:r>
      <w:r w:rsidRPr="00BB54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7436" w:rsidRDefault="00F57436" w:rsidP="00F574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743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F5743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BB535A">
        <w:rPr>
          <w:rFonts w:ascii="Times New Roman" w:hAnsi="Times New Roman" w:cs="Times New Roman"/>
          <w:b/>
          <w:sz w:val="24"/>
          <w:szCs w:val="24"/>
        </w:rPr>
        <w:t>3191 – 2018   «Полипропилен гранулированный. Технические условия»</w:t>
      </w:r>
    </w:p>
    <w:p w:rsidR="00F57436" w:rsidRPr="00DC757F" w:rsidRDefault="00F57436" w:rsidP="00F5743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0F5039" w:rsidRDefault="005A37F4" w:rsidP="00BB535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37F4">
        <w:rPr>
          <w:rFonts w:ascii="Times New Roman" w:hAnsi="Times New Roman" w:cs="Times New Roman"/>
          <w:sz w:val="24"/>
          <w:szCs w:val="24"/>
          <w:lang w:val="kk-KZ"/>
        </w:rPr>
        <w:t>Целью разработки</w:t>
      </w:r>
      <w:r w:rsidR="00BB535A" w:rsidRPr="00BB535A">
        <w:t xml:space="preserve"> </w:t>
      </w:r>
      <w:r w:rsidR="00BB535A" w:rsidRPr="00BB535A">
        <w:rPr>
          <w:rFonts w:ascii="Times New Roman" w:hAnsi="Times New Roman" w:cs="Times New Roman"/>
          <w:sz w:val="24"/>
          <w:szCs w:val="24"/>
          <w:lang w:val="kk-KZ"/>
        </w:rPr>
        <w:t xml:space="preserve">Изменения № 1 к  национальному стандарту </w:t>
      </w:r>
      <w:r w:rsidR="00BB535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B535A" w:rsidRPr="00BB535A">
        <w:rPr>
          <w:rFonts w:ascii="Times New Roman" w:hAnsi="Times New Roman" w:cs="Times New Roman"/>
          <w:sz w:val="24"/>
          <w:szCs w:val="24"/>
          <w:lang w:val="kk-KZ"/>
        </w:rPr>
        <w:t>СТ РК 3191 – 2018   «Полипропилен гранулированный. Технические условия»</w:t>
      </w:r>
      <w:r w:rsidRPr="005A37F4">
        <w:rPr>
          <w:rFonts w:ascii="Times New Roman" w:hAnsi="Times New Roman" w:cs="Times New Roman"/>
          <w:sz w:val="24"/>
          <w:szCs w:val="24"/>
          <w:lang w:val="kk-KZ"/>
        </w:rPr>
        <w:t xml:space="preserve"> является </w:t>
      </w:r>
      <w:r w:rsidR="00BB535A">
        <w:rPr>
          <w:rFonts w:ascii="Times New Roman" w:hAnsi="Times New Roman" w:cs="Times New Roman"/>
          <w:sz w:val="24"/>
          <w:szCs w:val="24"/>
          <w:lang w:val="kk-KZ"/>
        </w:rPr>
        <w:t>определение технич</w:t>
      </w:r>
      <w:r w:rsidR="00E30FAF">
        <w:rPr>
          <w:rFonts w:ascii="Times New Roman" w:hAnsi="Times New Roman" w:cs="Times New Roman"/>
          <w:sz w:val="24"/>
          <w:szCs w:val="24"/>
          <w:lang w:val="kk-KZ"/>
        </w:rPr>
        <w:t>еских</w:t>
      </w:r>
      <w:r w:rsidR="00BB535A">
        <w:rPr>
          <w:rFonts w:ascii="Times New Roman" w:hAnsi="Times New Roman" w:cs="Times New Roman"/>
          <w:sz w:val="24"/>
          <w:szCs w:val="24"/>
          <w:lang w:val="kk-KZ"/>
        </w:rPr>
        <w:t xml:space="preserve"> характеристик новых марок полипропилена гранулированного и методов их испытаний, повышение безопасности и качества выпускаемой продукции, ее пригодности к применению, а также удовлетворение потребностей потребителей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3318E" w:rsidRDefault="00F3318E" w:rsidP="00595D0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Разработка 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и внесение изменений в </w:t>
      </w:r>
      <w:r w:rsidR="00067865" w:rsidRPr="00067865">
        <w:rPr>
          <w:rFonts w:ascii="Times New Roman" w:hAnsi="Times New Roman" w:cs="Times New Roman"/>
          <w:sz w:val="24"/>
          <w:szCs w:val="24"/>
          <w:lang w:val="kk-KZ"/>
        </w:rPr>
        <w:t>стандарт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67865" w:rsidRPr="00067865">
        <w:rPr>
          <w:rFonts w:ascii="Times New Roman" w:hAnsi="Times New Roman" w:cs="Times New Roman"/>
          <w:sz w:val="24"/>
          <w:szCs w:val="24"/>
          <w:lang w:val="kk-KZ"/>
        </w:rPr>
        <w:t xml:space="preserve">способствует 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установлению требований </w:t>
      </w:r>
      <w:r w:rsidRPr="00F3318E">
        <w:rPr>
          <w:rFonts w:ascii="Times New Roman" w:hAnsi="Times New Roman" w:cs="Times New Roman"/>
          <w:sz w:val="24"/>
          <w:szCs w:val="24"/>
          <w:lang w:val="kk-KZ"/>
        </w:rPr>
        <w:t xml:space="preserve">для </w:t>
      </w:r>
      <w:r w:rsidR="00BB535A">
        <w:rPr>
          <w:rFonts w:ascii="Times New Roman" w:hAnsi="Times New Roman" w:cs="Times New Roman"/>
          <w:sz w:val="24"/>
          <w:szCs w:val="24"/>
          <w:lang w:val="kk-KZ"/>
        </w:rPr>
        <w:t>двух, совершенно новых марок полипропилена РР Н 350 РР Н450.</w:t>
      </w:r>
    </w:p>
    <w:p w:rsidR="00F22C53" w:rsidRDefault="005A2A34" w:rsidP="00F22C5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proofErr w:type="spellStart"/>
      <w:r w:rsidR="00394EDB" w:rsidRPr="00595D0C">
        <w:rPr>
          <w:rFonts w:ascii="Times New Roman" w:hAnsi="Times New Roman" w:cs="Times New Roman"/>
          <w:sz w:val="24"/>
          <w:szCs w:val="24"/>
        </w:rPr>
        <w:t>астоящ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ий</w:t>
      </w:r>
      <w:r w:rsidR="00F22C53">
        <w:rPr>
          <w:rFonts w:ascii="Times New Roman" w:hAnsi="Times New Roman" w:cs="Times New Roman"/>
          <w:sz w:val="24"/>
          <w:szCs w:val="24"/>
        </w:rPr>
        <w:t xml:space="preserve"> стандарт </w:t>
      </w:r>
      <w:r w:rsidR="00394EDB" w:rsidRPr="00595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EDB" w:rsidRPr="00595D0C">
        <w:rPr>
          <w:rFonts w:ascii="Times New Roman" w:hAnsi="Times New Roman" w:cs="Times New Roman"/>
          <w:sz w:val="24"/>
          <w:szCs w:val="24"/>
        </w:rPr>
        <w:t>реализ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ует </w:t>
      </w:r>
      <w:r w:rsidR="00394EDB" w:rsidRPr="00595D0C">
        <w:rPr>
          <w:rFonts w:ascii="Times New Roman" w:hAnsi="Times New Roman" w:cs="Times New Roman"/>
          <w:sz w:val="24"/>
          <w:szCs w:val="24"/>
        </w:rPr>
        <w:t xml:space="preserve">нормы </w:t>
      </w:r>
      <w:r w:rsidR="00BB535A">
        <w:rPr>
          <w:rFonts w:ascii="Times New Roman" w:hAnsi="Times New Roman" w:cs="Times New Roman"/>
          <w:sz w:val="24"/>
          <w:szCs w:val="24"/>
        </w:rPr>
        <w:t>Законов Республики Казахстан «О техническом регулировании», «О стандартизации»</w:t>
      </w:r>
      <w:r w:rsidR="00F22C53" w:rsidRPr="00F22C53">
        <w:rPr>
          <w:rFonts w:ascii="Times New Roman" w:hAnsi="Times New Roman" w:cs="Times New Roman"/>
          <w:sz w:val="24"/>
          <w:szCs w:val="24"/>
        </w:rPr>
        <w:t>,</w:t>
      </w:r>
    </w:p>
    <w:p w:rsidR="00BB535A" w:rsidRDefault="00067865" w:rsidP="000F503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C0148">
        <w:rPr>
          <w:rFonts w:ascii="Times New Roman" w:hAnsi="Times New Roman" w:cs="Times New Roman"/>
          <w:sz w:val="24"/>
          <w:szCs w:val="24"/>
          <w:lang w:val="kk-KZ"/>
        </w:rPr>
        <w:t>На территории Республики Казахстан</w:t>
      </w:r>
      <w:r w:rsidR="00F3318E">
        <w:rPr>
          <w:rFonts w:ascii="Times New Roman" w:hAnsi="Times New Roman" w:cs="Times New Roman"/>
          <w:sz w:val="24"/>
          <w:szCs w:val="24"/>
          <w:lang w:val="kk-KZ"/>
        </w:rPr>
        <w:t xml:space="preserve"> действу</w:t>
      </w:r>
      <w:r w:rsidR="00560C07">
        <w:rPr>
          <w:rFonts w:ascii="Times New Roman" w:hAnsi="Times New Roman" w:cs="Times New Roman"/>
          <w:sz w:val="24"/>
          <w:szCs w:val="24"/>
          <w:lang w:val="kk-KZ"/>
        </w:rPr>
        <w:t>ет</w:t>
      </w:r>
      <w:r w:rsidR="00BB535A">
        <w:rPr>
          <w:rFonts w:ascii="Times New Roman" w:hAnsi="Times New Roman" w:cs="Times New Roman"/>
          <w:sz w:val="24"/>
          <w:szCs w:val="24"/>
          <w:lang w:val="kk-KZ"/>
        </w:rPr>
        <w:t xml:space="preserve"> ГОСТ 26996 «Полипропилен и сополимеры пропилена, Технич</w:t>
      </w:r>
      <w:r w:rsidR="00560C07">
        <w:rPr>
          <w:rFonts w:ascii="Times New Roman" w:hAnsi="Times New Roman" w:cs="Times New Roman"/>
          <w:sz w:val="24"/>
          <w:szCs w:val="24"/>
          <w:lang w:val="kk-KZ"/>
        </w:rPr>
        <w:t>еские</w:t>
      </w:r>
      <w:r w:rsidR="00BB535A">
        <w:rPr>
          <w:rFonts w:ascii="Times New Roman" w:hAnsi="Times New Roman" w:cs="Times New Roman"/>
          <w:sz w:val="24"/>
          <w:szCs w:val="24"/>
          <w:lang w:val="kk-KZ"/>
        </w:rPr>
        <w:t xml:space="preserve"> условия» и настоящий стандарт, но в них отсутствуют требования к новым маркам полипропилена и  к методам</w:t>
      </w:r>
      <w:r w:rsidR="00E30FAF">
        <w:rPr>
          <w:rFonts w:ascii="Times New Roman" w:hAnsi="Times New Roman" w:cs="Times New Roman"/>
          <w:sz w:val="24"/>
          <w:szCs w:val="24"/>
          <w:lang w:val="kk-KZ"/>
        </w:rPr>
        <w:t xml:space="preserve"> их </w:t>
      </w:r>
      <w:r w:rsidR="00BB535A">
        <w:rPr>
          <w:rFonts w:ascii="Times New Roman" w:hAnsi="Times New Roman" w:cs="Times New Roman"/>
          <w:sz w:val="24"/>
          <w:szCs w:val="24"/>
          <w:lang w:val="kk-KZ"/>
        </w:rPr>
        <w:t xml:space="preserve"> испытаний.</w:t>
      </w:r>
    </w:p>
    <w:p w:rsidR="000F5039" w:rsidRDefault="000F5039" w:rsidP="000F503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B459C" w:rsidRPr="00560C07" w:rsidRDefault="004B459C" w:rsidP="000F5039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0C07">
        <w:rPr>
          <w:rFonts w:ascii="Times New Roman" w:hAnsi="Times New Roman" w:cs="Times New Roman"/>
          <w:b/>
          <w:sz w:val="24"/>
          <w:szCs w:val="24"/>
        </w:rPr>
        <w:t xml:space="preserve">2 Основание для разработки стандарта </w:t>
      </w:r>
    </w:p>
    <w:p w:rsidR="004B459C" w:rsidRPr="000F5039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Default="003D2C60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D2C60">
        <w:rPr>
          <w:rFonts w:ascii="Times New Roman" w:eastAsia="Times New Roman" w:hAnsi="Times New Roman" w:cs="Times New Roman"/>
          <w:sz w:val="24"/>
          <w:szCs w:val="24"/>
        </w:rPr>
        <w:t>Национальный план стандартизации на 2020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№39-од.</w:t>
      </w:r>
    </w:p>
    <w:p w:rsidR="003D2C60" w:rsidRPr="003D2C60" w:rsidRDefault="003D2C60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:rsidR="000F5039" w:rsidRPr="000F5039" w:rsidRDefault="000F5039" w:rsidP="000F5039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Объектом стандартизации является </w:t>
      </w:r>
      <w:r w:rsidR="00560C0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полипропилен гранулированный</w:t>
      </w:r>
      <w:r w:rsidR="00E30FAF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,</w:t>
      </w:r>
      <w:r w:rsidR="00560C0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предназначенный для широкого спектра применения, благодаря </w:t>
      </w:r>
      <w:r w:rsidR="001C104E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своим потребительским и технологическим качествам</w:t>
      </w:r>
      <w:proofErr w:type="gramStart"/>
      <w:r w:rsidR="001C104E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.</w:t>
      </w:r>
      <w:r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F57436" w:rsidRDefault="00F57436" w:rsidP="004B459C">
      <w:pPr>
        <w:pStyle w:val="11"/>
        <w:ind w:firstLine="567"/>
        <w:jc w:val="both"/>
        <w:rPr>
          <w:b/>
          <w:sz w:val="24"/>
          <w:szCs w:val="24"/>
        </w:rPr>
      </w:pP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:rsidR="000F5039" w:rsidRPr="000F5039" w:rsidRDefault="001C104E" w:rsidP="00E30FAF">
      <w:pPr>
        <w:pStyle w:val="Style46"/>
        <w:widowControl/>
        <w:ind w:firstLine="567"/>
        <w:jc w:val="both"/>
        <w:rPr>
          <w:lang w:val="kk-KZ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Внесение изменения в </w:t>
      </w:r>
      <w:r w:rsidR="000F5039"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данн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ый</w:t>
      </w:r>
      <w:r w:rsidR="000F5039"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стандарт не приведет к нарушению взаимозаменяемости новой продукции с продукцией, изготавливаемой по действующему стандарту, и (или) изменению основных показателей безопасности и качества продукции.</w:t>
      </w:r>
    </w:p>
    <w:p w:rsidR="00595D0C" w:rsidRDefault="00595D0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FAF" w:rsidRDefault="00A55F9A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F9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="0050397C">
        <w:rPr>
          <w:rFonts w:ascii="Times New Roman" w:hAnsi="Times New Roman" w:cs="Times New Roman"/>
          <w:sz w:val="24"/>
          <w:szCs w:val="24"/>
        </w:rPr>
        <w:t xml:space="preserve"> потребители продукции - </w:t>
      </w:r>
      <w:r w:rsidR="00094C36" w:rsidRPr="00094C36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="00094C36" w:rsidRPr="00094C36">
        <w:rPr>
          <w:rFonts w:ascii="Times New Roman" w:hAnsi="Times New Roman" w:cs="Times New Roman"/>
          <w:sz w:val="24"/>
          <w:szCs w:val="24"/>
        </w:rPr>
        <w:t>Казполиснаб</w:t>
      </w:r>
      <w:proofErr w:type="spellEnd"/>
      <w:r w:rsidR="00094C36" w:rsidRPr="00094C36">
        <w:rPr>
          <w:rFonts w:ascii="Times New Roman" w:hAnsi="Times New Roman" w:cs="Times New Roman"/>
          <w:sz w:val="24"/>
          <w:szCs w:val="24"/>
        </w:rPr>
        <w:t>»</w:t>
      </w:r>
      <w:r w:rsidR="00094C36">
        <w:rPr>
          <w:rFonts w:ascii="Times New Roman" w:hAnsi="Times New Roman" w:cs="Times New Roman"/>
          <w:sz w:val="24"/>
          <w:szCs w:val="24"/>
        </w:rPr>
        <w:t xml:space="preserve">, </w:t>
      </w:r>
      <w:r w:rsidR="00094C36" w:rsidRPr="00094C36">
        <w:rPr>
          <w:rFonts w:ascii="Times New Roman" w:hAnsi="Times New Roman" w:cs="Times New Roman"/>
          <w:sz w:val="24"/>
          <w:szCs w:val="24"/>
        </w:rPr>
        <w:t>ТОО «Полиэтилен-Агро»</w:t>
      </w:r>
      <w:r w:rsidR="00094C36">
        <w:rPr>
          <w:rFonts w:ascii="Times New Roman" w:hAnsi="Times New Roman" w:cs="Times New Roman"/>
          <w:sz w:val="24"/>
          <w:szCs w:val="24"/>
        </w:rPr>
        <w:t xml:space="preserve">, </w:t>
      </w:r>
      <w:r w:rsidR="00094C36" w:rsidRPr="00094C36">
        <w:rPr>
          <w:rFonts w:ascii="Times New Roman" w:hAnsi="Times New Roman" w:cs="Times New Roman"/>
          <w:sz w:val="24"/>
          <w:szCs w:val="24"/>
        </w:rPr>
        <w:tab/>
        <w:t>ТОО «</w:t>
      </w:r>
      <w:proofErr w:type="spellStart"/>
      <w:r w:rsidR="00094C36" w:rsidRPr="00094C36">
        <w:rPr>
          <w:rFonts w:ascii="Times New Roman" w:hAnsi="Times New Roman" w:cs="Times New Roman"/>
          <w:sz w:val="24"/>
          <w:szCs w:val="24"/>
        </w:rPr>
        <w:t>Асыл</w:t>
      </w:r>
      <w:proofErr w:type="spellEnd"/>
      <w:r w:rsidR="00094C36" w:rsidRPr="00094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C36" w:rsidRPr="00094C36">
        <w:rPr>
          <w:rFonts w:ascii="Times New Roman" w:hAnsi="Times New Roman" w:cs="Times New Roman"/>
          <w:sz w:val="24"/>
          <w:szCs w:val="24"/>
        </w:rPr>
        <w:t>Арман</w:t>
      </w:r>
      <w:proofErr w:type="spellEnd"/>
      <w:r w:rsidR="00094C36" w:rsidRPr="00094C36">
        <w:rPr>
          <w:rFonts w:ascii="Times New Roman" w:hAnsi="Times New Roman" w:cs="Times New Roman"/>
          <w:sz w:val="24"/>
          <w:szCs w:val="24"/>
        </w:rPr>
        <w:t>»</w:t>
      </w:r>
      <w:r w:rsidR="00094C36">
        <w:rPr>
          <w:rFonts w:ascii="Times New Roman" w:hAnsi="Times New Roman" w:cs="Times New Roman"/>
          <w:sz w:val="24"/>
          <w:szCs w:val="24"/>
        </w:rPr>
        <w:t xml:space="preserve">, </w:t>
      </w:r>
      <w:r w:rsidR="00094C36" w:rsidRPr="00094C36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="00094C36" w:rsidRPr="00094C36">
        <w:rPr>
          <w:rFonts w:ascii="Times New Roman" w:hAnsi="Times New Roman" w:cs="Times New Roman"/>
          <w:sz w:val="24"/>
          <w:szCs w:val="24"/>
        </w:rPr>
        <w:t>Технопром</w:t>
      </w:r>
      <w:proofErr w:type="spellEnd"/>
      <w:r w:rsidR="00094C36" w:rsidRPr="00094C36">
        <w:rPr>
          <w:rFonts w:ascii="Times New Roman" w:hAnsi="Times New Roman" w:cs="Times New Roman"/>
          <w:sz w:val="24"/>
          <w:szCs w:val="24"/>
        </w:rPr>
        <w:t>-текс»</w:t>
      </w:r>
      <w:r w:rsidR="00094C36">
        <w:rPr>
          <w:rFonts w:ascii="Times New Roman" w:hAnsi="Times New Roman" w:cs="Times New Roman"/>
          <w:sz w:val="24"/>
          <w:szCs w:val="24"/>
        </w:rPr>
        <w:t xml:space="preserve">, </w:t>
      </w:r>
      <w:r w:rsidR="00094C36" w:rsidRPr="00094C36">
        <w:rPr>
          <w:rFonts w:ascii="Times New Roman" w:hAnsi="Times New Roman" w:cs="Times New Roman"/>
          <w:sz w:val="24"/>
          <w:szCs w:val="24"/>
        </w:rPr>
        <w:tab/>
        <w:t>ТОО «</w:t>
      </w:r>
      <w:proofErr w:type="spellStart"/>
      <w:r w:rsidR="00094C36" w:rsidRPr="00094C36">
        <w:rPr>
          <w:rFonts w:ascii="Times New Roman" w:hAnsi="Times New Roman" w:cs="Times New Roman"/>
          <w:sz w:val="24"/>
          <w:szCs w:val="24"/>
        </w:rPr>
        <w:t>Темппро</w:t>
      </w:r>
      <w:proofErr w:type="spellEnd"/>
      <w:r w:rsidR="00094C36" w:rsidRPr="00094C36">
        <w:rPr>
          <w:rFonts w:ascii="Times New Roman" w:hAnsi="Times New Roman" w:cs="Times New Roman"/>
          <w:sz w:val="24"/>
          <w:szCs w:val="24"/>
        </w:rPr>
        <w:t>»</w:t>
      </w:r>
      <w:r w:rsidR="00094C36">
        <w:rPr>
          <w:rFonts w:ascii="Times New Roman" w:hAnsi="Times New Roman" w:cs="Times New Roman"/>
          <w:sz w:val="24"/>
          <w:szCs w:val="24"/>
        </w:rPr>
        <w:t xml:space="preserve">, </w:t>
      </w:r>
      <w:r w:rsidR="00094C36" w:rsidRPr="00094C36">
        <w:rPr>
          <w:rFonts w:ascii="Times New Roman" w:hAnsi="Times New Roman" w:cs="Times New Roman"/>
          <w:sz w:val="24"/>
          <w:szCs w:val="24"/>
        </w:rPr>
        <w:t>ТОО «Павлодар Упаковка»</w:t>
      </w:r>
      <w:r w:rsidR="00094C36">
        <w:rPr>
          <w:rFonts w:ascii="Times New Roman" w:hAnsi="Times New Roman" w:cs="Times New Roman"/>
          <w:sz w:val="24"/>
          <w:szCs w:val="24"/>
        </w:rPr>
        <w:t xml:space="preserve">, </w:t>
      </w:r>
      <w:r w:rsidR="00094C36" w:rsidRPr="00094C36">
        <w:rPr>
          <w:rFonts w:ascii="Times New Roman" w:hAnsi="Times New Roman" w:cs="Times New Roman"/>
          <w:sz w:val="24"/>
          <w:szCs w:val="24"/>
        </w:rPr>
        <w:tab/>
        <w:t xml:space="preserve">ТОО «Полиграфия </w:t>
      </w:r>
      <w:proofErr w:type="spellStart"/>
      <w:r w:rsidR="00094C36" w:rsidRPr="00094C36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="00094C36" w:rsidRPr="00094C36">
        <w:rPr>
          <w:rFonts w:ascii="Times New Roman" w:hAnsi="Times New Roman" w:cs="Times New Roman"/>
          <w:sz w:val="24"/>
          <w:szCs w:val="24"/>
        </w:rPr>
        <w:t>»</w:t>
      </w:r>
      <w:r w:rsidR="00094C36">
        <w:rPr>
          <w:rFonts w:ascii="Times New Roman" w:hAnsi="Times New Roman" w:cs="Times New Roman"/>
          <w:sz w:val="24"/>
          <w:szCs w:val="24"/>
        </w:rPr>
        <w:t xml:space="preserve"> и другие предприятия, использующие полипропилен в качестве сырья при производстве различной продукции.</w:t>
      </w:r>
    </w:p>
    <w:p w:rsidR="00E30FAF" w:rsidRDefault="00E30FAF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Default="001E3F3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3F3C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центральным органам  государственного управления, местным органам государственного управления, ассоциациям, техническим комитетам по стандартизации, заинтересованным организациям и предприятиям.</w:t>
      </w:r>
    </w:p>
    <w:p w:rsidR="001E3F3C" w:rsidRPr="001E3F3C" w:rsidRDefault="001E3F3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1E3F3C" w:rsidRDefault="001E3F3C" w:rsidP="004B459C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E30FAF" w:rsidRDefault="00094C36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ab/>
      </w:r>
      <w:r w:rsidR="008A3FBA" w:rsidRP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С целью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расширения ассортимента выпускаемой продукции, обеспечения безопасности и качества, а также удовлетворения потребностей постоянных потребителей, </w:t>
      </w:r>
      <w:r w:rsidR="008A3FBA" w:rsidRP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>ТОО «Компания «</w:t>
      </w:r>
      <w:proofErr w:type="spellStart"/>
      <w:r w:rsid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>Нефтехим</w:t>
      </w:r>
      <w:proofErr w:type="spellEnd"/>
      <w:r w:rsid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8A3FBA"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  <w:t>LTD</w:t>
      </w:r>
      <w:r w:rsid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» </w:t>
      </w:r>
      <w:r w:rsidR="008A3FBA" w:rsidRP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была проведена научно-исследовательская р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абота.</w:t>
      </w:r>
    </w:p>
    <w:p w:rsidR="008A3FBA" w:rsidRDefault="00E30FAF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  <w:t xml:space="preserve"> П</w:t>
      </w:r>
      <w:r w:rsidR="00094C3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роведены испытания продукции по показателю текучести расплава.  По результатам анализа производства, оборудования, проведения испытаний </w:t>
      </w:r>
      <w:r w:rsidR="008A3FBA" w:rsidRP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094C3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в собственной аккредитованной лаборатории, были сделаны выводы о возможности производства полипропилена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других марок, для чего требуется внесение изменений в действующий национальный стандарт.</w:t>
      </w:r>
    </w:p>
    <w:p w:rsidR="008A3FBA" w:rsidRDefault="008A3FBA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4B459C" w:rsidRDefault="008A3FBA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4B459C"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193084" w:rsidRPr="00193084" w:rsidRDefault="004B459C" w:rsidP="00193084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93084" w:rsidRPr="00193084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193084" w:rsidRPr="00193084" w:rsidRDefault="00193084" w:rsidP="00193084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93084">
        <w:rPr>
          <w:rFonts w:ascii="Times New Roman" w:hAnsi="Times New Roman" w:cs="Times New Roman"/>
          <w:sz w:val="24"/>
          <w:szCs w:val="24"/>
        </w:rPr>
        <w:t xml:space="preserve">Адрес: г. </w:t>
      </w:r>
      <w:proofErr w:type="spellStart"/>
      <w:r w:rsidRPr="00193084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193084">
        <w:rPr>
          <w:rFonts w:ascii="Times New Roman" w:hAnsi="Times New Roman" w:cs="Times New Roman"/>
          <w:sz w:val="24"/>
          <w:szCs w:val="24"/>
        </w:rPr>
        <w:t xml:space="preserve">-Султан, Левый берег, пр-т </w:t>
      </w:r>
      <w:proofErr w:type="spellStart"/>
      <w:r w:rsidRPr="00193084">
        <w:rPr>
          <w:rFonts w:ascii="Times New Roman" w:hAnsi="Times New Roman" w:cs="Times New Roman"/>
          <w:sz w:val="24"/>
          <w:szCs w:val="24"/>
        </w:rPr>
        <w:t>Мәнгілі</w:t>
      </w:r>
      <w:proofErr w:type="gramStart"/>
      <w:r w:rsidRPr="00193084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193084">
        <w:rPr>
          <w:rFonts w:ascii="Times New Roman" w:hAnsi="Times New Roman" w:cs="Times New Roman"/>
          <w:sz w:val="24"/>
          <w:szCs w:val="24"/>
        </w:rPr>
        <w:t xml:space="preserve"> ел, дом 11</w:t>
      </w:r>
    </w:p>
    <w:p w:rsidR="00193084" w:rsidRPr="00193084" w:rsidRDefault="00193084" w:rsidP="00193084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93084">
        <w:rPr>
          <w:rFonts w:ascii="Times New Roman" w:hAnsi="Times New Roman" w:cs="Times New Roman"/>
          <w:sz w:val="24"/>
          <w:szCs w:val="24"/>
        </w:rPr>
        <w:t>Тел. (7172) 27-08-13, факс (7172) 27-08-01</w:t>
      </w:r>
    </w:p>
    <w:p w:rsidR="00193084" w:rsidRPr="00193084" w:rsidRDefault="00193084" w:rsidP="00193084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93084">
        <w:rPr>
          <w:rFonts w:ascii="Times New Roman" w:hAnsi="Times New Roman" w:cs="Times New Roman"/>
          <w:sz w:val="24"/>
          <w:szCs w:val="24"/>
        </w:rPr>
        <w:t xml:space="preserve">e-mail: kazinst@kazinst.kz  </w:t>
      </w:r>
    </w:p>
    <w:p w:rsidR="00F57436" w:rsidRDefault="00193084" w:rsidP="00F574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F57436">
        <w:rPr>
          <w:rFonts w:ascii="Times New Roman" w:hAnsi="Times New Roman" w:cs="Times New Roman"/>
          <w:sz w:val="24"/>
          <w:szCs w:val="24"/>
          <w:lang w:val="kk-KZ"/>
        </w:rPr>
        <w:t xml:space="preserve">Павлодарский </w:t>
      </w:r>
      <w:r w:rsidRPr="00193084">
        <w:rPr>
          <w:rFonts w:ascii="Times New Roman" w:hAnsi="Times New Roman" w:cs="Times New Roman"/>
          <w:sz w:val="24"/>
          <w:szCs w:val="24"/>
        </w:rPr>
        <w:t>филиал РГП «Казахстанский институт стандартизации и сертификации»</w:t>
      </w:r>
    </w:p>
    <w:p w:rsidR="00F57436" w:rsidRPr="00F57436" w:rsidRDefault="00F57436" w:rsidP="00F574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93084" w:rsidRPr="00193084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F57436">
        <w:rPr>
          <w:rFonts w:ascii="Times New Roman" w:hAnsi="Times New Roman" w:cs="Times New Roman"/>
          <w:sz w:val="24"/>
          <w:szCs w:val="24"/>
        </w:rPr>
        <w:t xml:space="preserve">140 000 г. Павлодар ул. </w:t>
      </w:r>
      <w:proofErr w:type="spellStart"/>
      <w:r w:rsidRPr="00F57436">
        <w:rPr>
          <w:rFonts w:ascii="Times New Roman" w:hAnsi="Times New Roman" w:cs="Times New Roman"/>
          <w:sz w:val="24"/>
          <w:szCs w:val="24"/>
        </w:rPr>
        <w:t>Каирбаева</w:t>
      </w:r>
      <w:proofErr w:type="spellEnd"/>
      <w:r w:rsidRPr="00F57436">
        <w:rPr>
          <w:rFonts w:ascii="Times New Roman" w:hAnsi="Times New Roman" w:cs="Times New Roman"/>
          <w:sz w:val="24"/>
          <w:szCs w:val="24"/>
        </w:rPr>
        <w:t>, 34 офис 216, 219</w:t>
      </w:r>
    </w:p>
    <w:p w:rsidR="00F57436" w:rsidRPr="00BB535A" w:rsidRDefault="00F57436" w:rsidP="00F57436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57436">
        <w:rPr>
          <w:rFonts w:ascii="Times New Roman" w:hAnsi="Times New Roman" w:cs="Times New Roman"/>
          <w:sz w:val="24"/>
          <w:szCs w:val="24"/>
        </w:rPr>
        <w:t>Тел</w:t>
      </w:r>
      <w:r w:rsidRPr="00BB535A">
        <w:rPr>
          <w:rFonts w:ascii="Times New Roman" w:hAnsi="Times New Roman" w:cs="Times New Roman"/>
          <w:sz w:val="24"/>
          <w:szCs w:val="24"/>
          <w:lang w:val="en-US"/>
        </w:rPr>
        <w:t>. + 7 (7182) 32 79 41, 32 40 15</w:t>
      </w:r>
    </w:p>
    <w:p w:rsidR="00F57436" w:rsidRDefault="00F57436" w:rsidP="00F57436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535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7436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8" w:history="1">
        <w:r w:rsidRPr="00F5743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pavlodar@kazinst.kz</w:t>
        </w:r>
      </w:hyperlink>
      <w:r w:rsidR="0019308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193084" w:rsidRPr="00193084" w:rsidRDefault="00F57436" w:rsidP="00F57436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193084" w:rsidRPr="00193084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93084" w:rsidRPr="001930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июль  </w:t>
      </w:r>
      <w:r w:rsidR="00B47A89">
        <w:rPr>
          <w:rFonts w:ascii="Times New Roman" w:hAnsi="Times New Roman" w:cs="Times New Roman"/>
          <w:sz w:val="24"/>
          <w:szCs w:val="24"/>
        </w:rPr>
        <w:t>2020 года.</w:t>
      </w:r>
      <w:bookmarkStart w:id="0" w:name="_GoBack"/>
      <w:bookmarkEnd w:id="0"/>
    </w:p>
    <w:p w:rsidR="00193084" w:rsidRPr="00193084" w:rsidRDefault="00193084" w:rsidP="00F57436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93084">
        <w:rPr>
          <w:rFonts w:ascii="Times New Roman" w:hAnsi="Times New Roman" w:cs="Times New Roman"/>
          <w:sz w:val="24"/>
          <w:szCs w:val="24"/>
        </w:rPr>
        <w:t xml:space="preserve">Срок утверждения проекта стандарта – </w:t>
      </w:r>
      <w:r w:rsidR="00F57436">
        <w:rPr>
          <w:rFonts w:ascii="Times New Roman" w:hAnsi="Times New Roman" w:cs="Times New Roman"/>
          <w:sz w:val="24"/>
          <w:szCs w:val="24"/>
        </w:rPr>
        <w:t xml:space="preserve">январь </w:t>
      </w:r>
      <w:r w:rsidRPr="00193084">
        <w:rPr>
          <w:rFonts w:ascii="Times New Roman" w:hAnsi="Times New Roman" w:cs="Times New Roman"/>
          <w:sz w:val="24"/>
          <w:szCs w:val="24"/>
        </w:rPr>
        <w:t xml:space="preserve"> 202</w:t>
      </w:r>
      <w:r w:rsidR="00F57436">
        <w:rPr>
          <w:rFonts w:ascii="Times New Roman" w:hAnsi="Times New Roman" w:cs="Times New Roman"/>
          <w:sz w:val="24"/>
          <w:szCs w:val="24"/>
        </w:rPr>
        <w:t>1</w:t>
      </w:r>
      <w:r w:rsidRPr="0019308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Default="004B459C" w:rsidP="00F57436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93084" w:rsidRPr="00193084" w:rsidRDefault="00193084" w:rsidP="00193084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02B2B" w:rsidRDefault="00502B2B" w:rsidP="00502B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F3318E" w:rsidRDefault="00502B2B" w:rsidP="00502B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="004B459C">
        <w:rPr>
          <w:rFonts w:ascii="Times New Roman" w:hAnsi="Times New Roman" w:cs="Times New Roman"/>
          <w:b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ab/>
      </w:r>
      <w:r w:rsidR="00094C3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4B459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A14F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proofErr w:type="spellStart"/>
      <w:r w:rsidR="008A14F0">
        <w:rPr>
          <w:rFonts w:ascii="Times New Roman" w:hAnsi="Times New Roman" w:cs="Times New Roman"/>
          <w:b/>
          <w:sz w:val="24"/>
          <w:szCs w:val="24"/>
        </w:rPr>
        <w:t>И.</w:t>
      </w:r>
      <w:r w:rsidR="004B459C">
        <w:rPr>
          <w:rFonts w:ascii="Times New Roman" w:hAnsi="Times New Roman" w:cs="Times New Roman"/>
          <w:b/>
          <w:sz w:val="24"/>
          <w:szCs w:val="24"/>
        </w:rPr>
        <w:t>Хамитов</w:t>
      </w:r>
      <w:proofErr w:type="spellEnd"/>
      <w:r w:rsidR="004B459C" w:rsidRPr="00E362D7">
        <w:rPr>
          <w:rFonts w:ascii="Times New Roman" w:hAnsi="Times New Roman" w:cs="Times New Roman"/>
          <w:b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318E" w:rsidRDefault="00F3318E" w:rsidP="001930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18E" w:rsidRDefault="00F3318E" w:rsidP="001930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18E" w:rsidRDefault="00F3318E" w:rsidP="001930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3318E" w:rsidSect="00502B2B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404" w:rsidRDefault="009B3404" w:rsidP="00A4133A">
      <w:pPr>
        <w:spacing w:after="0" w:line="240" w:lineRule="auto"/>
      </w:pPr>
      <w:r>
        <w:separator/>
      </w:r>
    </w:p>
  </w:endnote>
  <w:endnote w:type="continuationSeparator" w:id="0">
    <w:p w:rsidR="009B3404" w:rsidRDefault="009B3404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CT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0C07EE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B47A89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404" w:rsidRDefault="009B3404" w:rsidP="00A4133A">
      <w:pPr>
        <w:spacing w:after="0" w:line="240" w:lineRule="auto"/>
      </w:pPr>
      <w:r>
        <w:separator/>
      </w:r>
    </w:p>
  </w:footnote>
  <w:footnote w:type="continuationSeparator" w:id="0">
    <w:p w:rsidR="009B3404" w:rsidRDefault="009B3404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43404"/>
    <w:rsid w:val="00054621"/>
    <w:rsid w:val="00067865"/>
    <w:rsid w:val="0009283D"/>
    <w:rsid w:val="00094C36"/>
    <w:rsid w:val="00095AAD"/>
    <w:rsid w:val="000A1146"/>
    <w:rsid w:val="000B56D5"/>
    <w:rsid w:val="000C012E"/>
    <w:rsid w:val="000C07EE"/>
    <w:rsid w:val="000D766E"/>
    <w:rsid w:val="000F4CB8"/>
    <w:rsid w:val="000F5039"/>
    <w:rsid w:val="000F50CB"/>
    <w:rsid w:val="0012074B"/>
    <w:rsid w:val="00132FFF"/>
    <w:rsid w:val="001333EE"/>
    <w:rsid w:val="0013447C"/>
    <w:rsid w:val="00134725"/>
    <w:rsid w:val="00137C5B"/>
    <w:rsid w:val="001423B4"/>
    <w:rsid w:val="00164C07"/>
    <w:rsid w:val="00166706"/>
    <w:rsid w:val="00193084"/>
    <w:rsid w:val="0019516C"/>
    <w:rsid w:val="001A5893"/>
    <w:rsid w:val="001B3AAC"/>
    <w:rsid w:val="001B6122"/>
    <w:rsid w:val="001C104E"/>
    <w:rsid w:val="001C36E0"/>
    <w:rsid w:val="001E2C70"/>
    <w:rsid w:val="001E3F3C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7685D"/>
    <w:rsid w:val="0038248D"/>
    <w:rsid w:val="00384BE5"/>
    <w:rsid w:val="0038641E"/>
    <w:rsid w:val="00394EDB"/>
    <w:rsid w:val="003962BF"/>
    <w:rsid w:val="00397FDF"/>
    <w:rsid w:val="003A2BCE"/>
    <w:rsid w:val="003B0F7C"/>
    <w:rsid w:val="003B184B"/>
    <w:rsid w:val="003B7211"/>
    <w:rsid w:val="003C4B6E"/>
    <w:rsid w:val="003C57D5"/>
    <w:rsid w:val="003D2C60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D2465"/>
    <w:rsid w:val="004D3793"/>
    <w:rsid w:val="004E0637"/>
    <w:rsid w:val="00502B2B"/>
    <w:rsid w:val="0050397C"/>
    <w:rsid w:val="00517066"/>
    <w:rsid w:val="00531BF5"/>
    <w:rsid w:val="00533F2A"/>
    <w:rsid w:val="00547DF5"/>
    <w:rsid w:val="00560C07"/>
    <w:rsid w:val="005846F4"/>
    <w:rsid w:val="00595D0C"/>
    <w:rsid w:val="005970FD"/>
    <w:rsid w:val="005A2A34"/>
    <w:rsid w:val="005A37F4"/>
    <w:rsid w:val="005B08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0CAF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3452"/>
    <w:rsid w:val="006F4812"/>
    <w:rsid w:val="006F4C62"/>
    <w:rsid w:val="00715FF7"/>
    <w:rsid w:val="00732B3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1C13"/>
    <w:rsid w:val="007B318C"/>
    <w:rsid w:val="007C0148"/>
    <w:rsid w:val="007C0455"/>
    <w:rsid w:val="007C052D"/>
    <w:rsid w:val="007D310E"/>
    <w:rsid w:val="007D4C83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14F0"/>
    <w:rsid w:val="008A3830"/>
    <w:rsid w:val="008A3FBA"/>
    <w:rsid w:val="008C0D5B"/>
    <w:rsid w:val="008E42F5"/>
    <w:rsid w:val="008E51AB"/>
    <w:rsid w:val="008E71B0"/>
    <w:rsid w:val="008F40C9"/>
    <w:rsid w:val="00926FC4"/>
    <w:rsid w:val="00935E48"/>
    <w:rsid w:val="009370DA"/>
    <w:rsid w:val="00950138"/>
    <w:rsid w:val="009565F2"/>
    <w:rsid w:val="00960DB2"/>
    <w:rsid w:val="00981207"/>
    <w:rsid w:val="009816D7"/>
    <w:rsid w:val="00990D57"/>
    <w:rsid w:val="009B3404"/>
    <w:rsid w:val="009B44D8"/>
    <w:rsid w:val="009E0014"/>
    <w:rsid w:val="009E4D11"/>
    <w:rsid w:val="009F00FB"/>
    <w:rsid w:val="009F0492"/>
    <w:rsid w:val="00A009F3"/>
    <w:rsid w:val="00A17BB9"/>
    <w:rsid w:val="00A217B2"/>
    <w:rsid w:val="00A23008"/>
    <w:rsid w:val="00A272AD"/>
    <w:rsid w:val="00A4133A"/>
    <w:rsid w:val="00A4755E"/>
    <w:rsid w:val="00A55F9A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47A89"/>
    <w:rsid w:val="00B514ED"/>
    <w:rsid w:val="00B71B0D"/>
    <w:rsid w:val="00B763C0"/>
    <w:rsid w:val="00B86E17"/>
    <w:rsid w:val="00B8721F"/>
    <w:rsid w:val="00B94A08"/>
    <w:rsid w:val="00BB2D92"/>
    <w:rsid w:val="00BB535A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C6C43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03F7B"/>
    <w:rsid w:val="00E17743"/>
    <w:rsid w:val="00E30FAF"/>
    <w:rsid w:val="00E362D7"/>
    <w:rsid w:val="00E43630"/>
    <w:rsid w:val="00E4577B"/>
    <w:rsid w:val="00E65FC4"/>
    <w:rsid w:val="00E72613"/>
    <w:rsid w:val="00E83AA1"/>
    <w:rsid w:val="00E84B61"/>
    <w:rsid w:val="00EA640B"/>
    <w:rsid w:val="00EE66B6"/>
    <w:rsid w:val="00F22C53"/>
    <w:rsid w:val="00F27565"/>
    <w:rsid w:val="00F3318E"/>
    <w:rsid w:val="00F468FE"/>
    <w:rsid w:val="00F474F7"/>
    <w:rsid w:val="00F53B50"/>
    <w:rsid w:val="00F57436"/>
    <w:rsid w:val="00F702BB"/>
    <w:rsid w:val="00F8271F"/>
    <w:rsid w:val="00FA6BC0"/>
    <w:rsid w:val="00FA6BC8"/>
    <w:rsid w:val="00FA7A7D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af">
    <w:name w:val="Обычный с отступом"/>
    <w:basedOn w:val="a"/>
    <w:rsid w:val="00F3318E"/>
    <w:pPr>
      <w:spacing w:after="0" w:line="240" w:lineRule="auto"/>
      <w:ind w:firstLine="709"/>
      <w:jc w:val="both"/>
    </w:pPr>
    <w:rPr>
      <w:rFonts w:ascii="FreeSetCTT" w:eastAsia="Times New Roman" w:hAnsi="FreeSetCTT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vlodar@kazinst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38</cp:revision>
  <cp:lastPrinted>2019-05-06T08:17:00Z</cp:lastPrinted>
  <dcterms:created xsi:type="dcterms:W3CDTF">2019-11-21T16:05:00Z</dcterms:created>
  <dcterms:modified xsi:type="dcterms:W3CDTF">2020-07-21T09:17:00Z</dcterms:modified>
</cp:coreProperties>
</file>